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966855" w:rsidRDefault="00765168" w:rsidP="00966855">
      <w:pPr>
        <w:jc w:val="center"/>
        <w:rPr>
          <w:b/>
          <w:color w:val="000000"/>
          <w:szCs w:val="28"/>
        </w:rPr>
      </w:pPr>
      <w:proofErr w:type="gramStart"/>
      <w:r w:rsidRPr="00966855">
        <w:rPr>
          <w:b/>
        </w:rPr>
        <w:t xml:space="preserve">к проекту закона Новосибирской области </w:t>
      </w:r>
      <w:r w:rsidR="00486C5F" w:rsidRPr="00966855">
        <w:rPr>
          <w:b/>
        </w:rPr>
        <w:t>«</w:t>
      </w:r>
      <w:r w:rsidR="00966855" w:rsidRPr="00966855">
        <w:rPr>
          <w:b/>
          <w:szCs w:val="28"/>
        </w:rPr>
        <w:t>О внесении изменений</w:t>
      </w:r>
      <w:r w:rsidR="00244CF2">
        <w:rPr>
          <w:b/>
          <w:szCs w:val="28"/>
        </w:rPr>
        <w:t xml:space="preserve"> </w:t>
      </w:r>
      <w:r w:rsidR="00966855" w:rsidRPr="00966855">
        <w:rPr>
          <w:b/>
          <w:szCs w:val="28"/>
        </w:rPr>
        <w:t>в статью 3 Закона Новосиби</w:t>
      </w:r>
      <w:bookmarkStart w:id="0" w:name="_GoBack"/>
      <w:bookmarkEnd w:id="0"/>
      <w:r w:rsidR="00966855" w:rsidRPr="00966855">
        <w:rPr>
          <w:b/>
          <w:szCs w:val="28"/>
        </w:rPr>
        <w:t>рской области «О порядке и условиях предоставления компенсаций расходов на оплату жилого помещения</w:t>
      </w:r>
      <w:r w:rsidR="00244CF2">
        <w:rPr>
          <w:b/>
          <w:szCs w:val="28"/>
        </w:rPr>
        <w:t xml:space="preserve"> </w:t>
      </w:r>
      <w:r w:rsidR="00966855" w:rsidRPr="00966855">
        <w:rPr>
          <w:b/>
          <w:szCs w:val="28"/>
        </w:rPr>
        <w:t>и (или) коммунальных услуг отдельным категориям граждан, проживающих на территории Новосибирской области» и статью 4 Закона Новосибирской области</w:t>
      </w:r>
      <w:r w:rsidR="00244CF2">
        <w:rPr>
          <w:b/>
          <w:szCs w:val="28"/>
        </w:rPr>
        <w:br/>
      </w:r>
      <w:r w:rsidR="00966855" w:rsidRPr="00966855">
        <w:rPr>
          <w:b/>
          <w:szCs w:val="28"/>
        </w:rPr>
        <w:t>«О компенсации расходов на уплату взноса на капитальный ремонт общего имущества в многоквартирном доме отдельным категориям граждан</w:t>
      </w:r>
      <w:proofErr w:type="gramEnd"/>
      <w:r w:rsidR="00966855" w:rsidRPr="00966855">
        <w:rPr>
          <w:b/>
          <w:szCs w:val="28"/>
        </w:rPr>
        <w:t xml:space="preserve">, </w:t>
      </w:r>
      <w:proofErr w:type="gramStart"/>
      <w:r w:rsidR="00966855" w:rsidRPr="00966855">
        <w:rPr>
          <w:b/>
          <w:szCs w:val="28"/>
        </w:rPr>
        <w:t>проживающих</w:t>
      </w:r>
      <w:proofErr w:type="gramEnd"/>
      <w:r w:rsidR="00966855" w:rsidRPr="00966855">
        <w:rPr>
          <w:b/>
          <w:szCs w:val="28"/>
        </w:rPr>
        <w:t xml:space="preserve"> на территории Новосибирской области</w:t>
      </w:r>
      <w:r w:rsidR="00486C5F" w:rsidRPr="00966855">
        <w:rPr>
          <w:b/>
        </w:rPr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Pr="00966855" w:rsidRDefault="00765168" w:rsidP="00966855">
      <w:pPr>
        <w:ind w:firstLine="709"/>
        <w:jc w:val="both"/>
        <w:rPr>
          <w:color w:val="000000"/>
          <w:szCs w:val="28"/>
        </w:rPr>
      </w:pPr>
      <w:proofErr w:type="gramStart"/>
      <w:r w:rsidRPr="00966855">
        <w:t>Реализация закона Новосибирской области «</w:t>
      </w:r>
      <w:r w:rsidR="00966855" w:rsidRPr="00966855">
        <w:rPr>
          <w:szCs w:val="28"/>
        </w:rPr>
        <w:t>О внесении изменений</w:t>
      </w:r>
      <w:r w:rsidR="00244CF2">
        <w:rPr>
          <w:szCs w:val="28"/>
        </w:rPr>
        <w:t xml:space="preserve"> </w:t>
      </w:r>
      <w:r w:rsidR="00966855" w:rsidRPr="00966855">
        <w:rPr>
          <w:szCs w:val="28"/>
        </w:rPr>
        <w:t>в статью 3 Закона Новосибирской области</w:t>
      </w:r>
      <w:r w:rsidR="00966855">
        <w:rPr>
          <w:szCs w:val="28"/>
        </w:rPr>
        <w:t xml:space="preserve"> </w:t>
      </w:r>
      <w:r w:rsidR="00966855" w:rsidRPr="00966855">
        <w:rPr>
          <w:szCs w:val="28"/>
        </w:rPr>
        <w:t>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</w:t>
      </w:r>
      <w:r w:rsidR="00244CF2">
        <w:rPr>
          <w:szCs w:val="28"/>
        </w:rPr>
        <w:t xml:space="preserve"> </w:t>
      </w:r>
      <w:r w:rsidR="00966855" w:rsidRPr="00966855">
        <w:rPr>
          <w:szCs w:val="28"/>
        </w:rPr>
        <w:t>на территории Новосибирской области»</w:t>
      </w:r>
      <w:r w:rsidR="00244CF2">
        <w:rPr>
          <w:szCs w:val="28"/>
        </w:rPr>
        <w:br/>
      </w:r>
      <w:r w:rsidR="00966855" w:rsidRPr="00966855">
        <w:rPr>
          <w:szCs w:val="28"/>
        </w:rPr>
        <w:t>и статью 4 Закона Новосибирской области «О компенсации расходов на уплату взноса на капитальный ремонт общего имущества в многоквартирном доме отдельным категориям граждан, проживающих</w:t>
      </w:r>
      <w:proofErr w:type="gramEnd"/>
      <w:r w:rsidR="00966855" w:rsidRPr="00966855">
        <w:rPr>
          <w:szCs w:val="28"/>
        </w:rPr>
        <w:t xml:space="preserve"> на территории Новосибирской области</w:t>
      </w:r>
      <w:r w:rsidRPr="00966855">
        <w:t>» не потребует дополнительных расходов из областного бюджета Новосибирской области.</w:t>
      </w:r>
    </w:p>
    <w:sectPr w:rsidR="00E70A36" w:rsidRPr="00966855" w:rsidSect="00244CF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602E0"/>
    <w:rsid w:val="001C4A9B"/>
    <w:rsid w:val="00211D92"/>
    <w:rsid w:val="002218BF"/>
    <w:rsid w:val="0023520B"/>
    <w:rsid w:val="00244CF2"/>
    <w:rsid w:val="002B182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66855"/>
    <w:rsid w:val="009825F6"/>
    <w:rsid w:val="00B60601"/>
    <w:rsid w:val="00BE3635"/>
    <w:rsid w:val="00C7067C"/>
    <w:rsid w:val="00C74721"/>
    <w:rsid w:val="00E377A7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8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85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8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8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611Прокудин</cp:lastModifiedBy>
  <cp:revision>11</cp:revision>
  <cp:lastPrinted>2020-02-06T01:19:00Z</cp:lastPrinted>
  <dcterms:created xsi:type="dcterms:W3CDTF">2017-04-27T04:24:00Z</dcterms:created>
  <dcterms:modified xsi:type="dcterms:W3CDTF">2020-02-06T01:19:00Z</dcterms:modified>
</cp:coreProperties>
</file>